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412556</wp:posOffset>
            </wp:positionH>
            <wp:positionV relativeFrom="margin">
              <wp:posOffset>90639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DB0977" w:rsidRDefault="00DB0977" w:rsidP="003056D7">
      <w:pPr>
        <w:pStyle w:val="a5"/>
        <w:ind w:left="0" w:right="-283"/>
        <w:jc w:val="left"/>
        <w:rPr>
          <w:sz w:val="22"/>
          <w:szCs w:val="22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4E0039" w:rsidP="003056D7">
      <w:pPr>
        <w:ind w:firstLine="709"/>
        <w:jc w:val="both"/>
        <w:rPr>
          <w:i/>
          <w:sz w:val="24"/>
        </w:rPr>
      </w:pPr>
      <w:r w:rsidRPr="005650BA">
        <w:rPr>
          <w:sz w:val="24"/>
        </w:rPr>
        <w:t>Прошу допустить меня к вступительным испытаниям и участию в конкурсе для поступления на обучение по основн</w:t>
      </w:r>
      <w:r>
        <w:rPr>
          <w:sz w:val="24"/>
        </w:rPr>
        <w:t>ой образовательной программе церковной магистратуры, направленной на подготовку служителей и религиозного персонала религиозных организаций</w:t>
      </w:r>
      <w:r w:rsidRPr="005650BA">
        <w:rPr>
          <w:sz w:val="24"/>
        </w:rPr>
        <w:t xml:space="preserve">, профиль (направленность) </w:t>
      </w:r>
      <w:r w:rsidRPr="002E6FD5">
        <w:rPr>
          <w:b/>
          <w:sz w:val="24"/>
        </w:rPr>
        <w:t>«Православная теология. Внешние церковные связи»</w:t>
      </w:r>
      <w:r>
        <w:rPr>
          <w:sz w:val="24"/>
        </w:rPr>
        <w:t>,</w:t>
      </w:r>
      <w:r w:rsidR="00656CEC">
        <w:rPr>
          <w:sz w:val="24"/>
        </w:rPr>
        <w:t xml:space="preserve"> </w:t>
      </w:r>
    </w:p>
    <w:p w:rsidR="00DB0977" w:rsidRPr="00DB0977" w:rsidRDefault="00DB0977" w:rsidP="003056D7">
      <w:pPr>
        <w:ind w:firstLine="709"/>
        <w:jc w:val="both"/>
        <w:rPr>
          <w:i/>
          <w:sz w:val="24"/>
        </w:rPr>
      </w:pPr>
    </w:p>
    <w:p w:rsidR="003056D7" w:rsidRPr="00DB0977" w:rsidRDefault="004C157F" w:rsidP="00DB0977">
      <w:pPr>
        <w:pStyle w:val="a4"/>
        <w:numPr>
          <w:ilvl w:val="0"/>
          <w:numId w:val="2"/>
        </w:numPr>
        <w:ind w:left="1134"/>
        <w:jc w:val="both"/>
        <w:rPr>
          <w:sz w:val="24"/>
        </w:rPr>
      </w:pPr>
      <w:r w:rsidRPr="00DB0977">
        <w:rPr>
          <w:sz w:val="24"/>
        </w:rPr>
        <w:t>очной формы обучения</w:t>
      </w:r>
    </w:p>
    <w:p w:rsidR="00FA7C32" w:rsidRPr="00DB0977" w:rsidRDefault="00FA7C32" w:rsidP="00DB0977">
      <w:pPr>
        <w:pStyle w:val="a4"/>
        <w:numPr>
          <w:ilvl w:val="0"/>
          <w:numId w:val="2"/>
        </w:numPr>
        <w:ind w:left="1134"/>
        <w:jc w:val="both"/>
        <w:rPr>
          <w:sz w:val="24"/>
        </w:rPr>
      </w:pPr>
      <w:r w:rsidRPr="00DB0977">
        <w:rPr>
          <w:sz w:val="24"/>
        </w:rPr>
        <w:t>заочной формы обучения</w:t>
      </w:r>
      <w:r w:rsidR="00656CEC">
        <w:rPr>
          <w:sz w:val="24"/>
        </w:rPr>
        <w:t xml:space="preserve"> </w:t>
      </w:r>
      <w:r w:rsidR="00656CEC" w:rsidRPr="00DB0977">
        <w:rPr>
          <w:i/>
          <w:sz w:val="24"/>
        </w:rPr>
        <w:t>(подчеркнуть нужную форму обучения)</w:t>
      </w:r>
      <w:r w:rsidR="00656CEC">
        <w:rPr>
          <w:i/>
          <w:sz w:val="24"/>
        </w:rPr>
        <w:t>,</w:t>
      </w:r>
    </w:p>
    <w:p w:rsidR="00DB0977" w:rsidRDefault="00DB0977" w:rsidP="00FA7C32">
      <w:pPr>
        <w:ind w:firstLine="709"/>
        <w:jc w:val="both"/>
        <w:rPr>
          <w:sz w:val="24"/>
        </w:rPr>
      </w:pPr>
    </w:p>
    <w:p w:rsidR="00FA7C32" w:rsidRDefault="00FA7C32" w:rsidP="00FA7C32">
      <w:pPr>
        <w:ind w:firstLine="709"/>
        <w:jc w:val="both"/>
        <w:rPr>
          <w:sz w:val="24"/>
        </w:rPr>
      </w:pPr>
      <w:r>
        <w:rPr>
          <w:sz w:val="24"/>
        </w:rPr>
        <w:t>на место, финансируемое за счет средств Русской Православной Церкви.</w:t>
      </w:r>
    </w:p>
    <w:p w:rsidR="00A94C29" w:rsidRDefault="00A94C29" w:rsidP="00FA7C32">
      <w:pPr>
        <w:ind w:firstLine="709"/>
        <w:jc w:val="both"/>
        <w:rPr>
          <w:sz w:val="24"/>
        </w:rPr>
      </w:pPr>
    </w:p>
    <w:p w:rsidR="00A94C29" w:rsidRDefault="00A94C29" w:rsidP="00A94C2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Приоритеты зачисления по различным условиям поступления:</w:t>
      </w:r>
    </w:p>
    <w:p w:rsidR="00A94C29" w:rsidRDefault="00A94C29" w:rsidP="00A94C29">
      <w:pPr>
        <w:jc w:val="both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A94C29" w:rsidTr="0015027B">
        <w:tc>
          <w:tcPr>
            <w:tcW w:w="1561" w:type="dxa"/>
            <w:vAlign w:val="center"/>
          </w:tcPr>
          <w:p w:rsidR="00A94C29" w:rsidRPr="001D5E23" w:rsidRDefault="00A94C29" w:rsidP="0015027B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2048" w:type="dxa"/>
            <w:vAlign w:val="center"/>
          </w:tcPr>
          <w:p w:rsidR="00A94C29" w:rsidRPr="001D5E23" w:rsidRDefault="00A94C29" w:rsidP="0015027B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A94C29" w:rsidRPr="001D5E23" w:rsidRDefault="00A94C29" w:rsidP="0015027B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A94C29" w:rsidRPr="001D5E23" w:rsidRDefault="00A94C29" w:rsidP="0015027B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A94C29" w:rsidTr="00A94C29">
        <w:tc>
          <w:tcPr>
            <w:tcW w:w="1561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A94C29" w:rsidRDefault="00A94C29" w:rsidP="00A94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служителей и религиозного персонала религиозных организаций</w:t>
            </w:r>
          </w:p>
        </w:tc>
        <w:tc>
          <w:tcPr>
            <w:tcW w:w="3899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Внешние церковные связи</w:t>
            </w:r>
          </w:p>
        </w:tc>
        <w:tc>
          <w:tcPr>
            <w:tcW w:w="1980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A94C29" w:rsidTr="0015027B">
        <w:tc>
          <w:tcPr>
            <w:tcW w:w="1561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Внешние церковные связи</w:t>
            </w:r>
          </w:p>
        </w:tc>
        <w:tc>
          <w:tcPr>
            <w:tcW w:w="1980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  <w:tr w:rsidR="00A94C29" w:rsidTr="0015027B">
        <w:tc>
          <w:tcPr>
            <w:tcW w:w="1561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A94C29" w:rsidTr="0015027B">
        <w:tc>
          <w:tcPr>
            <w:tcW w:w="1561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:rsidR="00DB0977" w:rsidRDefault="008D7BD7" w:rsidP="00DB0977">
      <w:pPr>
        <w:ind w:firstLine="709"/>
        <w:jc w:val="both"/>
        <w:rPr>
          <w:sz w:val="24"/>
          <w:szCs w:val="24"/>
        </w:rPr>
      </w:pPr>
      <w:r w:rsidRPr="008D7BD7">
        <w:rPr>
          <w:sz w:val="24"/>
          <w:szCs w:val="24"/>
        </w:rPr>
        <w:lastRenderedPageBreak/>
        <w:t>В состав</w:t>
      </w:r>
      <w:r>
        <w:rPr>
          <w:sz w:val="24"/>
          <w:szCs w:val="24"/>
        </w:rPr>
        <w:t xml:space="preserve">е комплексного экзамена по богословию буду сдавать следующий иностранный </w:t>
      </w:r>
      <w:r w:rsidRPr="008D7BD7">
        <w:rPr>
          <w:sz w:val="24"/>
          <w:szCs w:val="24"/>
        </w:rPr>
        <w:t>язык</w:t>
      </w:r>
      <w:r w:rsidR="00DB0977" w:rsidRPr="00DB0977">
        <w:rPr>
          <w:sz w:val="24"/>
          <w:szCs w:val="24"/>
        </w:rPr>
        <w:t xml:space="preserve"> </w:t>
      </w:r>
      <w:r w:rsidR="00DB0977" w:rsidRPr="00DB0977">
        <w:rPr>
          <w:i/>
          <w:sz w:val="24"/>
          <w:szCs w:val="24"/>
        </w:rPr>
        <w:t>(подчеркнуть один вариант)</w:t>
      </w:r>
      <w:r w:rsidRPr="008D7BD7">
        <w:rPr>
          <w:sz w:val="24"/>
          <w:szCs w:val="24"/>
        </w:rPr>
        <w:t xml:space="preserve">: </w:t>
      </w:r>
    </w:p>
    <w:p w:rsidR="00DB0977" w:rsidRPr="00DB0977" w:rsidRDefault="00DB0977" w:rsidP="00DB0977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DB0977">
        <w:rPr>
          <w:sz w:val="24"/>
          <w:szCs w:val="24"/>
        </w:rPr>
        <w:t>а</w:t>
      </w:r>
      <w:r w:rsidR="008D7BD7" w:rsidRPr="00DB0977">
        <w:rPr>
          <w:sz w:val="24"/>
          <w:szCs w:val="24"/>
        </w:rPr>
        <w:t xml:space="preserve">нглийский, </w:t>
      </w:r>
    </w:p>
    <w:p w:rsidR="00DB0977" w:rsidRPr="00DB0977" w:rsidRDefault="008D7BD7" w:rsidP="00DB0977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DB0977">
        <w:rPr>
          <w:sz w:val="24"/>
          <w:szCs w:val="24"/>
        </w:rPr>
        <w:t xml:space="preserve">немецкий, </w:t>
      </w:r>
    </w:p>
    <w:p w:rsidR="008D7BD7" w:rsidRPr="00DB0977" w:rsidRDefault="00DB0977" w:rsidP="00DB0977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DB0977">
        <w:rPr>
          <w:sz w:val="24"/>
          <w:szCs w:val="24"/>
        </w:rPr>
        <w:t>французский</w:t>
      </w:r>
      <w:r w:rsidR="008D7BD7" w:rsidRPr="00DB0977">
        <w:rPr>
          <w:sz w:val="24"/>
          <w:szCs w:val="24"/>
        </w:rPr>
        <w:t>.</w:t>
      </w:r>
    </w:p>
    <w:p w:rsidR="005D1E48" w:rsidRDefault="005D1E48" w:rsidP="00DB0977">
      <w:pPr>
        <w:jc w:val="both"/>
        <w:rPr>
          <w:sz w:val="24"/>
          <w:szCs w:val="24"/>
        </w:rPr>
      </w:pPr>
    </w:p>
    <w:p w:rsidR="005D1E48" w:rsidRDefault="008D7BD7" w:rsidP="00DB0977">
      <w:pPr>
        <w:jc w:val="both"/>
        <w:rPr>
          <w:sz w:val="24"/>
          <w:szCs w:val="24"/>
        </w:rPr>
      </w:pPr>
      <w:r w:rsidRPr="008D7BD7">
        <w:rPr>
          <w:sz w:val="24"/>
          <w:szCs w:val="24"/>
        </w:rPr>
        <w:t>Буду с</w:t>
      </w:r>
      <w:r w:rsidR="005D1E48">
        <w:rPr>
          <w:sz w:val="24"/>
          <w:szCs w:val="24"/>
        </w:rPr>
        <w:t>давать вступительные испытания:</w:t>
      </w:r>
    </w:p>
    <w:p w:rsidR="005D1E48" w:rsidRDefault="005D1E48" w:rsidP="005D1E48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очно по месту нахождения ОЦАД;</w:t>
      </w:r>
    </w:p>
    <w:p w:rsidR="00DB0977" w:rsidRDefault="008D7BD7" w:rsidP="005D1E48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с использованием дистанционных технологий</w:t>
      </w:r>
      <w:r w:rsidR="005D1E48">
        <w:rPr>
          <w:sz w:val="24"/>
          <w:szCs w:val="24"/>
        </w:rPr>
        <w:t xml:space="preserve"> </w:t>
      </w:r>
      <w:r w:rsidR="005D1E48" w:rsidRPr="00DB0977">
        <w:rPr>
          <w:i/>
          <w:sz w:val="24"/>
        </w:rPr>
        <w:t xml:space="preserve">(подчеркнуть </w:t>
      </w:r>
      <w:r w:rsidR="005D1E48">
        <w:rPr>
          <w:i/>
          <w:sz w:val="24"/>
        </w:rPr>
        <w:t>нужный вариант</w:t>
      </w:r>
      <w:r w:rsidR="005D1E48" w:rsidRPr="00DB0977">
        <w:rPr>
          <w:i/>
          <w:sz w:val="24"/>
        </w:rPr>
        <w:t>)</w:t>
      </w:r>
      <w:r>
        <w:rPr>
          <w:sz w:val="24"/>
          <w:szCs w:val="24"/>
        </w:rPr>
        <w:t xml:space="preserve">. </w:t>
      </w:r>
    </w:p>
    <w:p w:rsidR="00DB0977" w:rsidRPr="00596E62" w:rsidRDefault="00DB0977" w:rsidP="00DB0977">
      <w:pPr>
        <w:jc w:val="both"/>
        <w:rPr>
          <w:sz w:val="22"/>
          <w:szCs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DB0977" w:rsidRPr="00DB0977" w:rsidTr="00DB0977">
        <w:tc>
          <w:tcPr>
            <w:tcW w:w="4395" w:type="dxa"/>
          </w:tcPr>
          <w:p w:rsidR="00DB0977" w:rsidRPr="00DB0977" w:rsidRDefault="005F5B2C" w:rsidP="005F5B2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DB0977" w:rsidRPr="00DB0977">
              <w:rPr>
                <w:sz w:val="24"/>
                <w:szCs w:val="24"/>
              </w:rPr>
              <w:t xml:space="preserve"> сдачи вступительн</w:t>
            </w:r>
            <w:r>
              <w:rPr>
                <w:sz w:val="24"/>
                <w:szCs w:val="24"/>
              </w:rPr>
              <w:t>ых</w:t>
            </w:r>
            <w:r w:rsidR="00DB0977" w:rsidRPr="00DB0977">
              <w:rPr>
                <w:sz w:val="24"/>
                <w:szCs w:val="24"/>
              </w:rPr>
              <w:t xml:space="preserve"> испытани</w:t>
            </w:r>
            <w:r>
              <w:rPr>
                <w:sz w:val="24"/>
                <w:szCs w:val="24"/>
              </w:rPr>
              <w:t>й</w:t>
            </w:r>
            <w:r w:rsidR="0087306F">
              <w:rPr>
                <w:rStyle w:val="ad"/>
                <w:sz w:val="24"/>
                <w:szCs w:val="24"/>
              </w:rPr>
              <w:footnoteReference w:id="2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B0977" w:rsidRPr="00DB0977" w:rsidRDefault="00DB0977" w:rsidP="00FA1112">
            <w:pPr>
              <w:jc w:val="both"/>
              <w:rPr>
                <w:sz w:val="24"/>
                <w:szCs w:val="24"/>
              </w:rPr>
            </w:pPr>
          </w:p>
        </w:tc>
      </w:tr>
      <w:tr w:rsidR="00AB38C7" w:rsidRPr="00DB0977" w:rsidTr="00DB516B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B38C7" w:rsidRPr="00DB0977" w:rsidRDefault="00AB38C7" w:rsidP="00FA1112">
            <w:pPr>
              <w:jc w:val="both"/>
              <w:rPr>
                <w:sz w:val="24"/>
                <w:szCs w:val="24"/>
              </w:rPr>
            </w:pPr>
          </w:p>
        </w:tc>
      </w:tr>
    </w:tbl>
    <w:p w:rsidR="00A94C29" w:rsidRDefault="00A94C29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образца, отвечающего требованиям, указанным в п. 4 Правил приема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912028" w:rsidRDefault="003056D7" w:rsidP="0087306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912028" w:rsidRPr="005F5B2C">
              <w:rPr>
                <w:sz w:val="22"/>
                <w:szCs w:val="22"/>
              </w:rPr>
              <w:t xml:space="preserve">              </w:t>
            </w:r>
            <w:r w:rsidR="0087306F">
              <w:rPr>
                <w:sz w:val="22"/>
                <w:szCs w:val="22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proofErr w:type="gramStart"/>
            <w:r w:rsidRPr="005D1B55">
              <w:rPr>
                <w:sz w:val="22"/>
                <w:szCs w:val="22"/>
              </w:rPr>
              <w:t xml:space="preserve">образование, </w:t>
            </w:r>
            <w:r w:rsidR="005F5B2C">
              <w:rPr>
                <w:sz w:val="22"/>
                <w:szCs w:val="22"/>
              </w:rPr>
              <w:t xml:space="preserve">  </w:t>
            </w:r>
            <w:proofErr w:type="gramEnd"/>
            <w:r w:rsidR="005F5B2C">
              <w:rPr>
                <w:sz w:val="22"/>
                <w:szCs w:val="22"/>
              </w:rPr>
              <w:t xml:space="preserve"> </w:t>
            </w:r>
            <w:r w:rsidRPr="005D1B55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3056D7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005F61">
              <w:rPr>
                <w:rStyle w:val="ad"/>
                <w:sz w:val="22"/>
                <w:szCs w:val="22"/>
              </w:rPr>
              <w:footnoteReference w:id="3"/>
            </w:r>
            <w:r w:rsidR="00912028">
              <w:rPr>
                <w:sz w:val="22"/>
                <w:szCs w:val="22"/>
              </w:rPr>
              <w:t xml:space="preserve"> </w:t>
            </w:r>
            <w:r w:rsidR="00E65FAD" w:rsidRPr="00E65FAD">
              <w:rPr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 xml:space="preserve">учреждение высшего образования «Московский государственный университет имени М. В. 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>Ломоносова»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  <w:r>
              <w:rPr>
                <w:rStyle w:val="ad"/>
                <w:sz w:val="22"/>
                <w:szCs w:val="22"/>
              </w:rPr>
              <w:footnoteReference w:id="4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бакалавра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5F5B2C">
      <w:pPr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гл. </w:t>
      </w:r>
      <w:r w:rsidRPr="005F5B2C">
        <w:rPr>
          <w:b/>
          <w:sz w:val="22"/>
          <w:szCs w:val="22"/>
          <w:lang w:val="en-US"/>
        </w:rPr>
        <w:t>II</w:t>
      </w:r>
      <w:r w:rsidRPr="005F5B2C">
        <w:rPr>
          <w:b/>
          <w:sz w:val="22"/>
          <w:szCs w:val="22"/>
        </w:rPr>
        <w:t xml:space="preserve"> Правил приема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</w:t>
            </w:r>
            <w:proofErr w:type="gramStart"/>
            <w:r w:rsidRPr="004C157F">
              <w:rPr>
                <w:color w:val="000000"/>
                <w:kern w:val="28"/>
                <w:sz w:val="22"/>
                <w:szCs w:val="22"/>
              </w:rPr>
              <w:t xml:space="preserve">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</w:t>
            </w:r>
            <w:proofErr w:type="gramEnd"/>
            <w:r w:rsidRPr="004C157F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proofErr w:type="gramStart"/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proofErr w:type="gramEnd"/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</w:p>
          <w:p w:rsidR="00E65FAD" w:rsidRPr="005D1B55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Индивидуальных достижений не имею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Pr="004A11DF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lastRenderedPageBreak/>
        <w:t>Сведения о необходимости создания для пост</w:t>
      </w:r>
      <w:bookmarkStart w:id="0" w:name="_GoBack"/>
      <w:bookmarkEnd w:id="0"/>
      <w:r w:rsidRPr="004A11DF">
        <w:rPr>
          <w:b/>
          <w:sz w:val="22"/>
          <w:szCs w:val="22"/>
        </w:rPr>
        <w:t xml:space="preserve">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05F61" w:rsidRDefault="00005F61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4A11DF" w:rsidRDefault="007512A4" w:rsidP="007512A4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пользования, лично поступающему</w:t>
            </w:r>
            <w:r w:rsidR="00824B5B">
              <w:rPr>
                <w:rStyle w:val="ad"/>
                <w:b/>
                <w:iCs/>
                <w:sz w:val="22"/>
                <w:szCs w:val="22"/>
              </w:rPr>
              <w:footnoteReference w:id="5"/>
            </w: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824B5B" w:rsidRPr="00005F61" w:rsidRDefault="00005F61" w:rsidP="00824B5B">
      <w:pPr>
        <w:rPr>
          <w:b/>
        </w:rPr>
      </w:pPr>
      <w:r w:rsidRPr="00005F61">
        <w:rPr>
          <w:b/>
          <w:sz w:val="22"/>
          <w:szCs w:val="22"/>
        </w:rPr>
        <w:t>Дополнительные сведения: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2D30DB" w:rsidRDefault="00824B5B" w:rsidP="00FA1112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824B5B" w:rsidRDefault="00824B5B"/>
    <w:p w:rsidR="00824B5B" w:rsidRDefault="00824B5B"/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F4D70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 w:rsidRPr="00413FCC">
        <w:rPr>
          <w:sz w:val="22"/>
          <w:szCs w:val="22"/>
        </w:rPr>
        <w:t>ознакомление (в том числе через информационные системы общего пользования):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5571F8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c </w:t>
      </w:r>
      <w:r w:rsidR="00A574A5">
        <w:rPr>
          <w:sz w:val="22"/>
          <w:szCs w:val="22"/>
        </w:rPr>
        <w:t>Правилами приема;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Уставом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9F4D70" w:rsidRP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информацией о проводимом конк</w:t>
      </w:r>
      <w:r>
        <w:rPr>
          <w:sz w:val="22"/>
          <w:szCs w:val="22"/>
        </w:rPr>
        <w:t>урсе и об итогах его проведения.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9F4D70" w:rsidP="009F4D70">
      <w:pPr>
        <w:autoSpaceDE w:val="0"/>
        <w:jc w:val="center"/>
      </w:pPr>
      <w:r>
        <w:t xml:space="preserve">дата подачи заявления </w:t>
      </w:r>
    </w:p>
    <w:p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E4" w:rsidRDefault="00E97BE4" w:rsidP="003056D7">
      <w:r>
        <w:separator/>
      </w:r>
    </w:p>
  </w:endnote>
  <w:endnote w:type="continuationSeparator" w:id="0">
    <w:p w:rsidR="00E97BE4" w:rsidRDefault="00E97BE4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94C29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E4" w:rsidRDefault="00E97BE4" w:rsidP="003056D7">
      <w:r>
        <w:separator/>
      </w:r>
    </w:p>
  </w:footnote>
  <w:footnote w:type="continuationSeparator" w:id="0">
    <w:p w:rsidR="00E97BE4" w:rsidRDefault="00E97BE4" w:rsidP="003056D7">
      <w:r>
        <w:continuationSeparator/>
      </w:r>
    </w:p>
  </w:footnote>
  <w:footnote w:id="1">
    <w:p w:rsidR="00A94C29" w:rsidRDefault="00A94C29" w:rsidP="00A94C29">
      <w:pPr>
        <w:pStyle w:val="ab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</w:t>
      </w:r>
      <w:r>
        <w:t>Н</w:t>
      </w:r>
      <w:r>
        <w:t>еобходимо отметить цифрами приоритеты зачисления (например, «1», «2» и т.д.).</w:t>
      </w:r>
    </w:p>
  </w:footnote>
  <w:footnote w:id="2">
    <w:p w:rsidR="0087306F" w:rsidRDefault="0087306F" w:rsidP="007512A4">
      <w:pPr>
        <w:pStyle w:val="ab"/>
        <w:jc w:val="both"/>
      </w:pPr>
      <w:r>
        <w:rPr>
          <w:rStyle w:val="ad"/>
        </w:rPr>
        <w:footnoteRef/>
      </w:r>
      <w:r>
        <w:t xml:space="preserve"> Заполняется в случае, если вступительные испытания будут сдаваться с использованием дистанционных технологий.</w:t>
      </w:r>
    </w:p>
  </w:footnote>
  <w:footnote w:id="3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4">
    <w:p w:rsidR="00E65FAD" w:rsidRDefault="00E65FAD">
      <w:pPr>
        <w:pStyle w:val="ab"/>
      </w:pPr>
      <w:r>
        <w:rPr>
          <w:rStyle w:val="ad"/>
        </w:rPr>
        <w:footnoteRef/>
      </w:r>
      <w:r>
        <w:t xml:space="preserve"> Указывается название документа в соответствии с дипломом.</w:t>
      </w:r>
    </w:p>
  </w:footnote>
  <w:footnote w:id="5">
    <w:p w:rsidR="00824B5B" w:rsidRDefault="00824B5B" w:rsidP="00824B5B">
      <w:pPr>
        <w:pStyle w:val="ab"/>
        <w:jc w:val="both"/>
      </w:pPr>
      <w:r>
        <w:rPr>
          <w:rStyle w:val="ad"/>
        </w:rPr>
        <w:footnoteRef/>
      </w:r>
      <w:r>
        <w:t xml:space="preserve"> Заполняется при подаче документов по почте</w:t>
      </w:r>
      <w:r w:rsidR="007512A4">
        <w:t xml:space="preserve"> (выбрать один вариант)</w:t>
      </w:r>
      <w:r>
        <w:t>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7FB5"/>
    <w:rsid w:val="00263413"/>
    <w:rsid w:val="00282902"/>
    <w:rsid w:val="002C0381"/>
    <w:rsid w:val="002D30DB"/>
    <w:rsid w:val="003056D7"/>
    <w:rsid w:val="00391E97"/>
    <w:rsid w:val="0049782E"/>
    <w:rsid w:val="004C157F"/>
    <w:rsid w:val="004D6864"/>
    <w:rsid w:val="004E0039"/>
    <w:rsid w:val="005007E3"/>
    <w:rsid w:val="00500E31"/>
    <w:rsid w:val="00523F63"/>
    <w:rsid w:val="00550F52"/>
    <w:rsid w:val="005571F8"/>
    <w:rsid w:val="00576FF4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56CEC"/>
    <w:rsid w:val="006C620C"/>
    <w:rsid w:val="006D74F6"/>
    <w:rsid w:val="006E0B26"/>
    <w:rsid w:val="00743561"/>
    <w:rsid w:val="00750576"/>
    <w:rsid w:val="007512A4"/>
    <w:rsid w:val="0076197C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7306F"/>
    <w:rsid w:val="008D7BD7"/>
    <w:rsid w:val="00912028"/>
    <w:rsid w:val="009172E4"/>
    <w:rsid w:val="00987576"/>
    <w:rsid w:val="009B2C11"/>
    <w:rsid w:val="009D4CFD"/>
    <w:rsid w:val="009F4D70"/>
    <w:rsid w:val="00A574A5"/>
    <w:rsid w:val="00A676C5"/>
    <w:rsid w:val="00A94C29"/>
    <w:rsid w:val="00AA1A9C"/>
    <w:rsid w:val="00AB38C7"/>
    <w:rsid w:val="00AF6B73"/>
    <w:rsid w:val="00B13B80"/>
    <w:rsid w:val="00C2492E"/>
    <w:rsid w:val="00C3018C"/>
    <w:rsid w:val="00C321FD"/>
    <w:rsid w:val="00C33781"/>
    <w:rsid w:val="00C60391"/>
    <w:rsid w:val="00D02DB7"/>
    <w:rsid w:val="00D11404"/>
    <w:rsid w:val="00D20490"/>
    <w:rsid w:val="00D50691"/>
    <w:rsid w:val="00D75AF3"/>
    <w:rsid w:val="00DB0977"/>
    <w:rsid w:val="00DB2531"/>
    <w:rsid w:val="00DD3BDB"/>
    <w:rsid w:val="00E10C1B"/>
    <w:rsid w:val="00E65FAD"/>
    <w:rsid w:val="00E97999"/>
    <w:rsid w:val="00E97BE4"/>
    <w:rsid w:val="00F769B1"/>
    <w:rsid w:val="00F907EC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FC2A-23C4-4E18-9A4E-0AF0B2CA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25</cp:revision>
  <cp:lastPrinted>2022-06-19T11:00:00Z</cp:lastPrinted>
  <dcterms:created xsi:type="dcterms:W3CDTF">2020-06-18T10:41:00Z</dcterms:created>
  <dcterms:modified xsi:type="dcterms:W3CDTF">2023-06-19T15:21:00Z</dcterms:modified>
</cp:coreProperties>
</file>